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4C" w:rsidRDefault="000F7E4C" w:rsidP="000F7E4C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0F7E4C" w:rsidRDefault="000F7E4C">
      <w:pPr>
        <w:pStyle w:val="a3"/>
        <w:ind w:left="29" w:firstLine="0"/>
        <w:jc w:val="left"/>
        <w:rPr>
          <w:noProof/>
          <w:sz w:val="20"/>
          <w:lang w:eastAsia="ru-RU"/>
        </w:rPr>
      </w:pPr>
    </w:p>
    <w:p w:rsidR="000F7E4C" w:rsidRDefault="000F7E4C">
      <w:pPr>
        <w:pStyle w:val="a3"/>
        <w:ind w:left="29" w:firstLine="0"/>
        <w:jc w:val="left"/>
        <w:rPr>
          <w:noProof/>
          <w:sz w:val="20"/>
          <w:lang w:eastAsia="ru-RU"/>
        </w:rPr>
      </w:pPr>
    </w:p>
    <w:p w:rsidR="000F7E4C" w:rsidRDefault="000F7E4C" w:rsidP="000F7E4C">
      <w:pPr>
        <w:pStyle w:val="a3"/>
        <w:ind w:left="29" w:firstLine="0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FC76A7B" wp14:editId="104CC834">
            <wp:extent cx="3333750" cy="149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17" cy="150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85" w:rsidRDefault="00EA1285">
      <w:pPr>
        <w:pStyle w:val="a3"/>
        <w:spacing w:before="102"/>
        <w:ind w:left="0" w:firstLine="0"/>
        <w:jc w:val="left"/>
        <w:rPr>
          <w:sz w:val="28"/>
        </w:rPr>
      </w:pPr>
    </w:p>
    <w:p w:rsidR="00EA1285" w:rsidRDefault="000F7E4C">
      <w:pPr>
        <w:pStyle w:val="a4"/>
        <w:spacing w:line="322" w:lineRule="exact"/>
      </w:pPr>
      <w:r>
        <w:t>Должностная</w:t>
      </w:r>
      <w:r>
        <w:rPr>
          <w:spacing w:val="-10"/>
        </w:rPr>
        <w:t xml:space="preserve"> </w:t>
      </w:r>
      <w:r>
        <w:rPr>
          <w:spacing w:val="-2"/>
        </w:rPr>
        <w:t>инструкция</w:t>
      </w:r>
    </w:p>
    <w:p w:rsidR="00EA1285" w:rsidRDefault="000F7E4C">
      <w:pPr>
        <w:pStyle w:val="a4"/>
        <w:ind w:left="881" w:right="930"/>
      </w:pPr>
      <w:r>
        <w:t>повара</w:t>
      </w:r>
      <w:r>
        <w:rPr>
          <w:spacing w:val="-8"/>
        </w:rPr>
        <w:t xml:space="preserve"> </w:t>
      </w:r>
      <w:r>
        <w:t>оздоровительного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пребывания МБ</w:t>
      </w:r>
      <w:r>
        <w:t>ОУ «</w:t>
      </w:r>
      <w:proofErr w:type="spellStart"/>
      <w:r>
        <w:t>Шабурская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EA1285" w:rsidRDefault="000F7E4C">
      <w:pPr>
        <w:pStyle w:val="1"/>
        <w:numPr>
          <w:ilvl w:val="0"/>
          <w:numId w:val="2"/>
        </w:numPr>
        <w:tabs>
          <w:tab w:val="left" w:pos="3907"/>
        </w:tabs>
        <w:spacing w:before="274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742"/>
        </w:tabs>
        <w:ind w:right="72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согласно Постановлению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Минтруда РФ от 05.03.2004 №30 "Об утверждении Единого тарифно-квалификационного справочника работ и профессий рабочих, раздел "Торговля и общественное питание"; приказу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Российской Федерации №248н от 29.05.2008 "Об утверждении профессион</w:t>
      </w:r>
      <w:r>
        <w:rPr>
          <w:sz w:val="24"/>
        </w:rPr>
        <w:t>альных квалификационных групп общеотраслевых профессий рабочих"; Трудовым Кодексом Российской Федерации и иным нормативным актам, регулирующим трудовые отношения между работником и работодателем.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27"/>
        </w:tabs>
        <w:ind w:right="69" w:firstLine="0"/>
        <w:jc w:val="both"/>
        <w:rPr>
          <w:sz w:val="24"/>
        </w:rPr>
      </w:pPr>
      <w:r>
        <w:rPr>
          <w:sz w:val="24"/>
        </w:rPr>
        <w:t>При разработке инструкции учитывались требования СП 2.4.3648</w:t>
      </w:r>
      <w:r>
        <w:rPr>
          <w:sz w:val="24"/>
        </w:rPr>
        <w:t xml:space="preserve">-20 «Санитарно- эпидемиологические требования к организациям воспитания и обучения, отдыха и оздоровления детей и молодежи», СанПиН 2.3/2.4.3590-20 Санитарно-эпидемиологические требования к организации общественного питания населения, а также Федерального </w:t>
      </w:r>
      <w:r>
        <w:rPr>
          <w:sz w:val="24"/>
        </w:rPr>
        <w:t>закона</w:t>
      </w:r>
    </w:p>
    <w:p w:rsidR="00EA1285" w:rsidRDefault="000F7E4C">
      <w:pPr>
        <w:pStyle w:val="a3"/>
        <w:ind w:left="23" w:right="71" w:firstLine="0"/>
      </w:pPr>
      <w:r>
        <w:t>№ 29-ФЗ от 02.01.2000г «О качестве и безопасности пищевых продуктов» в редакции, действующей с 1 января 2022 года.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71"/>
        </w:tabs>
        <w:ind w:right="78" w:firstLine="0"/>
        <w:jc w:val="both"/>
        <w:rPr>
          <w:sz w:val="24"/>
        </w:rPr>
      </w:pPr>
      <w:r>
        <w:rPr>
          <w:sz w:val="24"/>
        </w:rPr>
        <w:t>На должность повара лагеря дневного пребывания может назначаться лицо, имеющее начальное или среднее профессиональное образование по с</w:t>
      </w:r>
      <w:r>
        <w:rPr>
          <w:sz w:val="24"/>
        </w:rPr>
        <w:t>пециальности без предъявления требований к опыту работы.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86"/>
        </w:tabs>
        <w:ind w:right="78" w:firstLine="0"/>
        <w:jc w:val="both"/>
        <w:rPr>
          <w:sz w:val="24"/>
        </w:rPr>
      </w:pPr>
      <w:r>
        <w:rPr>
          <w:sz w:val="24"/>
        </w:rPr>
        <w:t>Повара лагеря принимает на работу и освобождает от должности директор общеобразовательного учреждения.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89"/>
        </w:tabs>
        <w:ind w:right="71" w:firstLine="0"/>
        <w:jc w:val="both"/>
        <w:rPr>
          <w:sz w:val="24"/>
        </w:rPr>
      </w:pPr>
      <w:r>
        <w:rPr>
          <w:sz w:val="24"/>
        </w:rPr>
        <w:t>Повар лагеря дневного пребывания находится в подчинении у заведующего производством, а также выполняет все указания медицинского работника пришкольного лагеря по вопросам, касающимся соблюдения санитарно-эпидемиологического правил.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53"/>
        </w:tabs>
        <w:ind w:left="453" w:hanging="430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работе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поваром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дневным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пребыванием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1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95"/>
        <w:rPr>
          <w:sz w:val="24"/>
        </w:rPr>
      </w:pPr>
      <w:r>
        <w:rPr>
          <w:sz w:val="24"/>
        </w:rPr>
        <w:t>имеющее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специальности без предъявления требований к опыту работы;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1"/>
        <w:rPr>
          <w:sz w:val="24"/>
        </w:rPr>
      </w:pPr>
      <w:r>
        <w:rPr>
          <w:sz w:val="24"/>
        </w:rPr>
        <w:t>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профессиональную гигиеническую подготовку и аттестацию (при приеме на работу и далее не реже 1 раза в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>), вакцинацию,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</w:t>
      </w:r>
      <w:r>
        <w:rPr>
          <w:sz w:val="24"/>
        </w:rPr>
        <w:t>ии с допуском к работе;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5"/>
        <w:rPr>
          <w:sz w:val="24"/>
        </w:rPr>
      </w:pPr>
      <w:r>
        <w:rPr>
          <w:sz w:val="24"/>
        </w:rPr>
        <w:t>не имеющее ограничений на 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</w:t>
      </w:r>
      <w:r>
        <w:rPr>
          <w:sz w:val="24"/>
        </w:rPr>
        <w:t>ха и оздоровления, медицинского обеспечения, социальной защиты и социального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</w:p>
    <w:p w:rsidR="00EA1285" w:rsidRDefault="00EA1285">
      <w:pPr>
        <w:pStyle w:val="a5"/>
        <w:rPr>
          <w:sz w:val="24"/>
        </w:rPr>
        <w:sectPr w:rsidR="00EA1285">
          <w:type w:val="continuous"/>
          <w:pgSz w:w="11910" w:h="16840"/>
          <w:pgMar w:top="880" w:right="850" w:bottom="280" w:left="1417" w:header="720" w:footer="720" w:gutter="0"/>
          <w:cols w:space="720"/>
        </w:sectPr>
      </w:pPr>
    </w:p>
    <w:p w:rsidR="00EA1285" w:rsidRDefault="000F7E4C">
      <w:pPr>
        <w:pStyle w:val="a3"/>
        <w:tabs>
          <w:tab w:val="left" w:pos="2131"/>
          <w:tab w:val="left" w:pos="2443"/>
          <w:tab w:val="left" w:pos="3587"/>
          <w:tab w:val="left" w:pos="7365"/>
          <w:tab w:val="left" w:pos="8362"/>
        </w:tabs>
        <w:spacing w:before="73"/>
        <w:ind w:right="78" w:firstLine="0"/>
        <w:jc w:val="left"/>
      </w:pPr>
      <w:r>
        <w:rPr>
          <w:spacing w:val="-2"/>
        </w:rPr>
        <w:lastRenderedPageBreak/>
        <w:t>искусства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участием</w:t>
      </w:r>
      <w:r>
        <w:tab/>
        <w:t>несовершеннолетних»</w:t>
      </w:r>
      <w:r>
        <w:rPr>
          <w:spacing w:val="80"/>
        </w:rPr>
        <w:t xml:space="preserve"> </w:t>
      </w:r>
      <w:r>
        <w:t>Трудового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2"/>
        </w:rPr>
        <w:t>Российской Федерации.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Выполняя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обязанности,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пов</w:t>
      </w:r>
      <w:r>
        <w:rPr>
          <w:sz w:val="24"/>
          <w:u w:val="single"/>
        </w:rPr>
        <w:t>ар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дневного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пребывания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  <w:tab w:val="left" w:pos="2175"/>
          <w:tab w:val="left" w:pos="4087"/>
          <w:tab w:val="left" w:pos="7906"/>
          <w:tab w:val="left" w:pos="9446"/>
        </w:tabs>
        <w:spacing w:before="1"/>
        <w:ind w:right="73"/>
        <w:jc w:val="left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</w:r>
      <w:r>
        <w:rPr>
          <w:spacing w:val="-2"/>
          <w:sz w:val="24"/>
        </w:rPr>
        <w:t>2.3/2.4.3590-20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организации общественного питания населения»;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29-ФЗ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пищевых продуктов»;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5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 организации летнего оздоровительного отдыха учащихся;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7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 контроля на объектах, занятых производством и реализацие</w:t>
      </w:r>
      <w:r>
        <w:rPr>
          <w:sz w:val="24"/>
        </w:rPr>
        <w:t>й пищевых продуктов;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2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лагере с дневным пребыванием детей;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утвержденным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10-дневным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пребывания;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2"/>
          <w:sz w:val="24"/>
        </w:rPr>
        <w:t xml:space="preserve"> защиты.</w:t>
      </w:r>
    </w:p>
    <w:p w:rsidR="00EA1285" w:rsidRDefault="000F7E4C">
      <w:pPr>
        <w:pStyle w:val="a5"/>
        <w:numPr>
          <w:ilvl w:val="1"/>
          <w:numId w:val="1"/>
        </w:numPr>
        <w:tabs>
          <w:tab w:val="left" w:pos="443"/>
        </w:tabs>
        <w:rPr>
          <w:sz w:val="24"/>
        </w:rPr>
      </w:pPr>
      <w:r>
        <w:rPr>
          <w:sz w:val="24"/>
          <w:u w:val="single"/>
        </w:rPr>
        <w:t>Повар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пищевых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3"/>
        <w:rPr>
          <w:sz w:val="24"/>
        </w:rPr>
      </w:pPr>
      <w:r>
        <w:rPr>
          <w:sz w:val="24"/>
        </w:rPr>
        <w:t>особенности питания воспитанников летних пришкольных оздоровительных лагерей, а также особенности кулинарной обработки продуктов для детей</w:t>
      </w:r>
      <w:r>
        <w:rPr>
          <w:sz w:val="24"/>
        </w:rPr>
        <w:t xml:space="preserve"> различного возраста;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7"/>
        <w:rPr>
          <w:sz w:val="24"/>
        </w:rPr>
      </w:pPr>
      <w:r>
        <w:rPr>
          <w:sz w:val="24"/>
        </w:rPr>
        <w:t>товароведную характеристику сырья, способы и последовательность технологических операций при его кулинарной обработке;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5"/>
        <w:rPr>
          <w:sz w:val="24"/>
        </w:rPr>
      </w:pPr>
      <w:r>
        <w:rPr>
          <w:sz w:val="24"/>
        </w:rPr>
        <w:t>рецептуры и технологию готовки полуфабрикатов, блюд и кулинарных изделий, в том числе совместимость, взаимозаменяем</w:t>
      </w:r>
      <w:r>
        <w:rPr>
          <w:sz w:val="24"/>
        </w:rPr>
        <w:t>ость продуктов, изменения, происходящие в процессе кулинарной обработки;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 сырой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8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кулинарной продукции, условия и срок хранения, тр</w:t>
      </w:r>
      <w:r>
        <w:rPr>
          <w:sz w:val="24"/>
        </w:rPr>
        <w:t>анспортировку и реализацию продукции;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9"/>
        <w:jc w:val="left"/>
        <w:rPr>
          <w:sz w:val="24"/>
        </w:rPr>
      </w:pPr>
      <w:r>
        <w:rPr>
          <w:sz w:val="24"/>
        </w:rPr>
        <w:t>график и правила закладки продуктов для приготовления готовой пищи для детей пришкольного лагеря;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первых,</w:t>
      </w:r>
      <w:r>
        <w:rPr>
          <w:spacing w:val="-3"/>
          <w:sz w:val="24"/>
        </w:rPr>
        <w:t xml:space="preserve"> </w:t>
      </w:r>
      <w:r>
        <w:rPr>
          <w:sz w:val="24"/>
        </w:rPr>
        <w:t>вторых,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2"/>
          <w:sz w:val="24"/>
        </w:rPr>
        <w:t xml:space="preserve"> изделий;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2"/>
        <w:rPr>
          <w:sz w:val="24"/>
        </w:rPr>
      </w:pPr>
      <w:r>
        <w:rPr>
          <w:sz w:val="24"/>
        </w:rPr>
        <w:t xml:space="preserve">режим и длительность тепловой обработки и иных процессов: варки, жарки, </w:t>
      </w:r>
      <w:proofErr w:type="spellStart"/>
      <w:r>
        <w:rPr>
          <w:sz w:val="24"/>
        </w:rPr>
        <w:t>припускания</w:t>
      </w:r>
      <w:proofErr w:type="spellEnd"/>
      <w:r>
        <w:rPr>
          <w:sz w:val="24"/>
        </w:rPr>
        <w:t>, выпечки в ходе приготовления пищи для воспитанников лагеря дневного пребывания;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сырья;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2"/>
        <w:rPr>
          <w:sz w:val="24"/>
        </w:rPr>
      </w:pPr>
      <w:r>
        <w:rPr>
          <w:sz w:val="24"/>
        </w:rPr>
        <w:t>объем блюд, соответственно возрасту</w:t>
      </w:r>
      <w:r>
        <w:rPr>
          <w:sz w:val="24"/>
        </w:rPr>
        <w:t xml:space="preserve"> воспитанников оздоровительного лагеря дневного пребывания;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8"/>
        <w:rPr>
          <w:sz w:val="24"/>
        </w:rPr>
      </w:pPr>
      <w:r>
        <w:rPr>
          <w:sz w:val="24"/>
        </w:rPr>
        <w:t>лечебно-профилактическое питание и особенности кулинарной обработки для приготовления диетических блюд;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9"/>
        <w:rPr>
          <w:sz w:val="24"/>
        </w:rPr>
      </w:pPr>
      <w:r>
        <w:rPr>
          <w:sz w:val="24"/>
        </w:rPr>
        <w:t>органолептические способы оценки качества кулинарной продукции, признаки недоброкачественнос</w:t>
      </w:r>
      <w:r>
        <w:rPr>
          <w:sz w:val="24"/>
        </w:rPr>
        <w:t>ти блюд и кулинарных изделий;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5"/>
        <w:rPr>
          <w:sz w:val="24"/>
        </w:rPr>
      </w:pPr>
      <w:r>
        <w:rPr>
          <w:sz w:val="24"/>
        </w:rPr>
        <w:t xml:space="preserve">устройство и принцип работы обслуживаемого механизированного, теплового, </w:t>
      </w:r>
      <w:proofErr w:type="spellStart"/>
      <w:r>
        <w:rPr>
          <w:sz w:val="24"/>
        </w:rPr>
        <w:t>весо</w:t>
      </w:r>
      <w:proofErr w:type="spellEnd"/>
      <w:r>
        <w:rPr>
          <w:sz w:val="24"/>
        </w:rPr>
        <w:t>-измерительного, холодильного и другого оборудования, правила использования и ухода за ним;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3"/>
        <w:rPr>
          <w:sz w:val="24"/>
        </w:rPr>
      </w:pPr>
      <w:r>
        <w:rPr>
          <w:sz w:val="24"/>
        </w:rPr>
        <w:t>санитарные правила содержания столовой пришкольного лагер</w:t>
      </w:r>
      <w:r>
        <w:rPr>
          <w:sz w:val="24"/>
        </w:rPr>
        <w:t>я, правила личной гигиены, меры предотвращения пищевых отравлений;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3"/>
        </w:tabs>
        <w:ind w:right="72"/>
        <w:rPr>
          <w:sz w:val="24"/>
        </w:rPr>
      </w:pPr>
      <w:r>
        <w:rPr>
          <w:sz w:val="24"/>
        </w:rPr>
        <w:t>установленный режим дня пришкольного лагеря с дневным пребыванием детей, правила и график выдачи пищи;</w:t>
      </w:r>
    </w:p>
    <w:p w:rsidR="00EA1285" w:rsidRDefault="000F7E4C">
      <w:pPr>
        <w:pStyle w:val="a5"/>
        <w:numPr>
          <w:ilvl w:val="2"/>
          <w:numId w:val="1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EA1285" w:rsidRDefault="000F7E4C">
      <w:pPr>
        <w:pStyle w:val="a5"/>
        <w:numPr>
          <w:ilvl w:val="1"/>
          <w:numId w:val="1"/>
        </w:numPr>
        <w:tabs>
          <w:tab w:val="left" w:pos="572"/>
        </w:tabs>
        <w:ind w:left="23" w:right="70" w:firstLine="0"/>
        <w:jc w:val="both"/>
        <w:rPr>
          <w:sz w:val="24"/>
        </w:rPr>
      </w:pPr>
      <w:r>
        <w:rPr>
          <w:sz w:val="24"/>
        </w:rPr>
        <w:t>Перед осуществлением деятельно</w:t>
      </w:r>
      <w:r>
        <w:rPr>
          <w:sz w:val="24"/>
        </w:rPr>
        <w:t>сти по приготовлению пищи в пришкольном оздоровительном лагере дневного пребывания повар проходит обучение навыкам оказания первой помощи пострадавшим.</w:t>
      </w:r>
    </w:p>
    <w:p w:rsidR="00EA1285" w:rsidRDefault="00EA1285">
      <w:pPr>
        <w:pStyle w:val="a5"/>
        <w:rPr>
          <w:sz w:val="24"/>
        </w:rPr>
        <w:sectPr w:rsidR="00EA1285">
          <w:pgSz w:w="11910" w:h="16840"/>
          <w:pgMar w:top="800" w:right="850" w:bottom="280" w:left="1417" w:header="720" w:footer="720" w:gutter="0"/>
          <w:cols w:space="720"/>
        </w:sectPr>
      </w:pPr>
    </w:p>
    <w:p w:rsidR="00EA1285" w:rsidRDefault="000F7E4C">
      <w:pPr>
        <w:pStyle w:val="1"/>
        <w:numPr>
          <w:ilvl w:val="0"/>
          <w:numId w:val="2"/>
        </w:numPr>
        <w:tabs>
          <w:tab w:val="left" w:pos="4404"/>
        </w:tabs>
        <w:spacing w:before="78"/>
        <w:ind w:left="4404"/>
        <w:jc w:val="both"/>
      </w:pPr>
      <w:r>
        <w:rPr>
          <w:spacing w:val="-2"/>
        </w:rPr>
        <w:lastRenderedPageBreak/>
        <w:t>Функции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59"/>
        </w:tabs>
        <w:ind w:right="75" w:firstLine="0"/>
        <w:jc w:val="both"/>
        <w:rPr>
          <w:sz w:val="24"/>
        </w:rPr>
      </w:pPr>
      <w:r>
        <w:rPr>
          <w:sz w:val="24"/>
        </w:rPr>
        <w:t>На повара лагеря возлагаются функции обеспечения своевременного, согласно режиму лагеря, качественного приготовления пищи для воспитанников и работников пришкольного лагеря дневного пребывания.</w:t>
      </w:r>
    </w:p>
    <w:p w:rsidR="00EA1285" w:rsidRDefault="00EA1285">
      <w:pPr>
        <w:pStyle w:val="a3"/>
        <w:spacing w:before="3"/>
        <w:ind w:left="0" w:firstLine="0"/>
        <w:jc w:val="left"/>
      </w:pPr>
    </w:p>
    <w:p w:rsidR="00EA1285" w:rsidRDefault="000F7E4C">
      <w:pPr>
        <w:pStyle w:val="1"/>
        <w:numPr>
          <w:ilvl w:val="0"/>
          <w:numId w:val="2"/>
        </w:numPr>
        <w:tabs>
          <w:tab w:val="left" w:pos="3456"/>
        </w:tabs>
        <w:ind w:left="3456"/>
        <w:jc w:val="both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78"/>
        </w:tabs>
        <w:ind w:right="76" w:firstLine="0"/>
        <w:jc w:val="both"/>
        <w:rPr>
          <w:sz w:val="24"/>
        </w:rPr>
      </w:pPr>
      <w:r>
        <w:rPr>
          <w:sz w:val="24"/>
        </w:rPr>
        <w:t>Главной должностной обязанностью пова</w:t>
      </w:r>
      <w:r>
        <w:rPr>
          <w:sz w:val="24"/>
        </w:rPr>
        <w:t>ра лагеря является приготовление блюд для воспитанников разного возраста согласно меню, установленному и утвержденному в пришкольном лагере дневного пребывания.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3"/>
        </w:tabs>
        <w:spacing w:line="274" w:lineRule="exact"/>
        <w:ind w:left="443" w:hanging="420"/>
        <w:jc w:val="both"/>
        <w:rPr>
          <w:sz w:val="24"/>
        </w:rPr>
      </w:pPr>
      <w:r>
        <w:rPr>
          <w:sz w:val="24"/>
          <w:u w:val="single"/>
        </w:rPr>
        <w:t>Повар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оздоровительного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2"/>
        </w:tabs>
        <w:ind w:left="922" w:hanging="359"/>
        <w:rPr>
          <w:sz w:val="24"/>
        </w:rPr>
      </w:pPr>
      <w:r>
        <w:rPr>
          <w:sz w:val="24"/>
        </w:rPr>
        <w:t>пребывать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спецодежде;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1"/>
        <w:rPr>
          <w:sz w:val="24"/>
        </w:rPr>
      </w:pPr>
      <w:r>
        <w:rPr>
          <w:sz w:val="24"/>
        </w:rPr>
        <w:t>каждый день утром подробно знакомиться с утвержденным в лагере меню- раскладкой на предстоящий день, развешивать продукты, предназначенные на каждый прием пищи, в отдельную тару;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7"/>
        <w:jc w:val="left"/>
        <w:rPr>
          <w:sz w:val="24"/>
        </w:rPr>
      </w:pPr>
      <w:r>
        <w:rPr>
          <w:sz w:val="24"/>
        </w:rPr>
        <w:t>строго соблюдать соответствие веса порционных блюд выходу блюда, указанному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меню-раскладке, утвержденному в лагере с дневным пребыванием;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4"/>
        <w:jc w:val="left"/>
        <w:rPr>
          <w:sz w:val="24"/>
        </w:rPr>
      </w:pP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8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технологические требования;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кладовщика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 меню-раскладке на предстоящий день обязательно под роспись;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2"/>
        <w:jc w:val="left"/>
        <w:rPr>
          <w:sz w:val="24"/>
        </w:rPr>
      </w:pPr>
      <w:r>
        <w:rPr>
          <w:sz w:val="24"/>
        </w:rPr>
        <w:t>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меню-раскладке, утвержденному в пришкольном лагере дневного пребывания детей;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вымеренную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тару;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80"/>
        <w:rPr>
          <w:sz w:val="24"/>
        </w:rPr>
      </w:pPr>
      <w:r>
        <w:rPr>
          <w:sz w:val="24"/>
        </w:rPr>
        <w:t>строго соблюдать все правила разделки и приготовления блюд на специальных столах и исключительно промаркированным инвентарем;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7"/>
        <w:rPr>
          <w:sz w:val="24"/>
        </w:rPr>
      </w:pPr>
      <w:r>
        <w:rPr>
          <w:sz w:val="24"/>
        </w:rPr>
        <w:t>во время работы технологического оборудования должна полностью исключаться возможность контакта сырых и готовых к</w:t>
      </w:r>
      <w:r>
        <w:rPr>
          <w:sz w:val="24"/>
        </w:rPr>
        <w:t xml:space="preserve"> употреблению продуктов;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3"/>
        <w:rPr>
          <w:sz w:val="24"/>
        </w:rPr>
      </w:pPr>
      <w:r>
        <w:rPr>
          <w:sz w:val="24"/>
        </w:rPr>
        <w:t xml:space="preserve">весь имеющийся кухонный инвентарь следует хранить раздельно и применять исключительно по их прямому назначению, нельзя допускать использование посуды со сколотыми краями, трещинами, сколами, деформированную, с поврежденной эмалью, </w:t>
      </w:r>
      <w:r>
        <w:rPr>
          <w:sz w:val="24"/>
        </w:rPr>
        <w:t>пластмассовую и приборы из алюминия;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7"/>
        <w:rPr>
          <w:sz w:val="24"/>
        </w:rPr>
      </w:pPr>
      <w:r>
        <w:rPr>
          <w:sz w:val="24"/>
        </w:rPr>
        <w:t>строго соблюдать соответствие веса порционных блюд выходу блюда, указанному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 меню-раскладке;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81"/>
        <w:rPr>
          <w:sz w:val="24"/>
        </w:rPr>
      </w:pPr>
      <w:r>
        <w:rPr>
          <w:sz w:val="24"/>
        </w:rPr>
        <w:t>строго соблюдать во время кулинарной обработки пищевых продуктов гигиенические требования в технологических процессах пригото</w:t>
      </w:r>
      <w:r>
        <w:rPr>
          <w:sz w:val="24"/>
        </w:rPr>
        <w:t>вления блюд;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9"/>
        <w:rPr>
          <w:sz w:val="24"/>
        </w:rPr>
      </w:pPr>
      <w:r>
        <w:rPr>
          <w:sz w:val="24"/>
        </w:rPr>
        <w:t>в первый день поступления мяса обязательно разделать его на мякоть и кости, сообщив все данные кладовщице;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7"/>
        <w:rPr>
          <w:sz w:val="24"/>
        </w:rPr>
      </w:pPr>
      <w:r>
        <w:rPr>
          <w:sz w:val="24"/>
        </w:rPr>
        <w:t xml:space="preserve">строго соблюдать все правила кулинарной обработки овощей для сохранения </w:t>
      </w:r>
      <w:r>
        <w:rPr>
          <w:spacing w:val="-2"/>
          <w:sz w:val="24"/>
        </w:rPr>
        <w:t>витаминов;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80"/>
        <w:rPr>
          <w:sz w:val="24"/>
        </w:rPr>
      </w:pPr>
      <w:r>
        <w:rPr>
          <w:sz w:val="24"/>
        </w:rPr>
        <w:t>все штучные продукты повар пришкольного лагеря 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выдавать на группы по счету,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тетрадью учета воспитанников в группах.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57"/>
        </w:tabs>
        <w:ind w:right="76" w:firstLine="0"/>
        <w:jc w:val="both"/>
        <w:rPr>
          <w:sz w:val="24"/>
        </w:rPr>
      </w:pPr>
      <w:r>
        <w:rPr>
          <w:sz w:val="24"/>
          <w:u w:val="single"/>
        </w:rPr>
        <w:t>Повар пришкольного лагеря дневного пребывания детей должен уметь готовить блюда</w:t>
      </w:r>
      <w:r>
        <w:rPr>
          <w:sz w:val="24"/>
        </w:rPr>
        <w:t xml:space="preserve"> </w:t>
      </w:r>
      <w:r>
        <w:rPr>
          <w:sz w:val="24"/>
          <w:u w:val="single"/>
        </w:rPr>
        <w:t>для воспитанников различного возраста: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вязкие,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полу-вязкие,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протертые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рассыпчатые</w:t>
      </w:r>
      <w:r>
        <w:rPr>
          <w:spacing w:val="-2"/>
          <w:sz w:val="24"/>
        </w:rPr>
        <w:t xml:space="preserve"> </w:t>
      </w:r>
      <w:r>
        <w:rPr>
          <w:sz w:val="24"/>
        </w:rPr>
        <w:t>каши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2"/>
          <w:sz w:val="24"/>
        </w:rPr>
        <w:t>круп;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отварные,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тушеные,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запеченные,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пюре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блюда;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овощные,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фруктово-овощные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-2"/>
          <w:sz w:val="24"/>
        </w:rPr>
        <w:t xml:space="preserve"> винегреты;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мясные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бульоны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бульоны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птицы;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вегетарианские,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пюре-образные,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мясном</w:t>
      </w:r>
      <w:r>
        <w:rPr>
          <w:spacing w:val="-4"/>
          <w:sz w:val="24"/>
        </w:rPr>
        <w:t xml:space="preserve"> </w:t>
      </w:r>
      <w:r>
        <w:rPr>
          <w:sz w:val="24"/>
        </w:rPr>
        <w:t>бульоне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супы;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томатные,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сметанные,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соусы;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85"/>
        <w:jc w:val="left"/>
        <w:rPr>
          <w:sz w:val="24"/>
        </w:rPr>
      </w:pPr>
      <w:r>
        <w:rPr>
          <w:sz w:val="24"/>
        </w:rPr>
        <w:t>суфле,</w:t>
      </w:r>
      <w:r>
        <w:rPr>
          <w:spacing w:val="40"/>
          <w:sz w:val="24"/>
        </w:rPr>
        <w:t xml:space="preserve"> </w:t>
      </w:r>
      <w:r>
        <w:rPr>
          <w:sz w:val="24"/>
        </w:rPr>
        <w:t>тефтели,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40"/>
          <w:sz w:val="24"/>
        </w:rPr>
        <w:t xml:space="preserve"> </w:t>
      </w:r>
      <w:r>
        <w:rPr>
          <w:sz w:val="24"/>
        </w:rPr>
        <w:t>гуляш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мясных,</w:t>
      </w:r>
      <w:r>
        <w:rPr>
          <w:spacing w:val="40"/>
          <w:sz w:val="24"/>
        </w:rPr>
        <w:t xml:space="preserve"> </w:t>
      </w:r>
      <w:r>
        <w:rPr>
          <w:sz w:val="24"/>
        </w:rPr>
        <w:t>куриных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продуктов, субпродуктов (печени, языка);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запеканки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мясом,</w:t>
      </w:r>
      <w:r>
        <w:rPr>
          <w:spacing w:val="-2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творога;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молочные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яичные</w:t>
      </w:r>
      <w:r>
        <w:rPr>
          <w:spacing w:val="-2"/>
          <w:sz w:val="24"/>
        </w:rPr>
        <w:t xml:space="preserve"> блюда;</w:t>
      </w:r>
    </w:p>
    <w:p w:rsidR="00EA1285" w:rsidRDefault="00EA1285">
      <w:pPr>
        <w:pStyle w:val="a5"/>
        <w:jc w:val="left"/>
        <w:rPr>
          <w:sz w:val="24"/>
        </w:rPr>
        <w:sectPr w:rsidR="00EA1285">
          <w:pgSz w:w="11910" w:h="16840"/>
          <w:pgMar w:top="800" w:right="850" w:bottom="280" w:left="1417" w:header="720" w:footer="720" w:gutter="0"/>
          <w:cols w:space="720"/>
        </w:sectPr>
      </w:pP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горячие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холодные</w:t>
      </w:r>
      <w:r>
        <w:rPr>
          <w:spacing w:val="-2"/>
          <w:sz w:val="24"/>
        </w:rPr>
        <w:t xml:space="preserve"> напитки;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компоты,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2"/>
          <w:sz w:val="24"/>
        </w:rPr>
        <w:t xml:space="preserve"> блюда;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jc w:val="left"/>
        <w:rPr>
          <w:sz w:val="24"/>
        </w:rPr>
      </w:pPr>
      <w:r>
        <w:rPr>
          <w:sz w:val="24"/>
        </w:rPr>
        <w:t>витаминизированные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концентрата);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spacing w:before="1"/>
        <w:ind w:right="82"/>
        <w:jc w:val="left"/>
        <w:rPr>
          <w:sz w:val="24"/>
        </w:rPr>
      </w:pPr>
      <w:r>
        <w:rPr>
          <w:sz w:val="24"/>
        </w:rPr>
        <w:t>дрожжевое и пресное тесто, выпекать из него булочки, пирожки, оладьи, ватрушки и иные кулинарные изделия.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rPr>
          <w:sz w:val="24"/>
        </w:rPr>
      </w:pPr>
      <w:r>
        <w:rPr>
          <w:sz w:val="24"/>
          <w:u w:val="single"/>
        </w:rPr>
        <w:t>Повар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пришкольн</w:t>
      </w:r>
      <w:r>
        <w:rPr>
          <w:sz w:val="24"/>
          <w:u w:val="single"/>
        </w:rPr>
        <w:t>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дневным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пребыванием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2"/>
          <w:sz w:val="24"/>
          <w:u w:val="single"/>
        </w:rPr>
        <w:t xml:space="preserve"> обязательно: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82"/>
        <w:rPr>
          <w:sz w:val="24"/>
        </w:rPr>
      </w:pPr>
      <w:r>
        <w:rPr>
          <w:sz w:val="24"/>
        </w:rPr>
        <w:t>маркировать технологическое оборудование, инвентарь, посуду, тару согласно санитарным требованиям для сырых и готовых продуктов;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0"/>
        <w:rPr>
          <w:sz w:val="24"/>
        </w:rPr>
      </w:pPr>
      <w:r>
        <w:rPr>
          <w:sz w:val="24"/>
        </w:rPr>
        <w:t xml:space="preserve">выдавать готовую пищу исключительно после снятия пробы медработником и начальником пришкольного лагеря дневного пребывания обязательно отметив вкусовые качества, готовность блюд и зафиксировать соответствующую запись в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 готовых блюд.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85"/>
        </w:tabs>
        <w:ind w:right="75" w:firstLine="0"/>
        <w:jc w:val="both"/>
        <w:rPr>
          <w:sz w:val="24"/>
        </w:rPr>
      </w:pPr>
      <w:r>
        <w:rPr>
          <w:sz w:val="24"/>
        </w:rPr>
        <w:t>Пова</w:t>
      </w:r>
      <w:r>
        <w:rPr>
          <w:sz w:val="24"/>
        </w:rPr>
        <w:t>р пришкольного лагеря обязан каждый день оставлять суточную пробу готовой порционной продукции в полном объеме, 1 блюдо и гарниры не менее 100 г. Отбор пробы следует производить в стерильную стеклянную закрывающуюся крышкой тару (гарниры и салаты в отдельн</w:t>
      </w:r>
      <w:r>
        <w:rPr>
          <w:sz w:val="24"/>
        </w:rPr>
        <w:t>ую тару) и хранить в течение 48 часов в специальном холодильнике или в специальном холодильнике, предназначенном для хранения кисломолочных продуктов при температуре от +2 до +6 °С.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61"/>
        </w:tabs>
        <w:ind w:right="76" w:firstLine="0"/>
        <w:jc w:val="both"/>
        <w:rPr>
          <w:sz w:val="24"/>
        </w:rPr>
      </w:pPr>
      <w:r>
        <w:rPr>
          <w:sz w:val="24"/>
        </w:rPr>
        <w:t>Повар пришкольного лагеря с дневным пребыванием детей обязан контролироват</w:t>
      </w:r>
      <w:r>
        <w:rPr>
          <w:sz w:val="24"/>
        </w:rPr>
        <w:t>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5"/>
        </w:tabs>
        <w:ind w:right="75" w:firstLine="0"/>
        <w:jc w:val="both"/>
        <w:rPr>
          <w:sz w:val="24"/>
        </w:rPr>
      </w:pPr>
      <w:r>
        <w:rPr>
          <w:sz w:val="24"/>
        </w:rPr>
        <w:t>Повар пришкольного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соблюдать все положения должностной инструкции, инструкций по охране труда при выполнении работ, инструкции о мерах противопожарной защиты </w:t>
      </w:r>
      <w:proofErr w:type="gramStart"/>
      <w:r>
        <w:rPr>
          <w:sz w:val="24"/>
        </w:rPr>
        <w:t>в столовой лагеря</w:t>
      </w:r>
      <w:proofErr w:type="gramEnd"/>
      <w:r>
        <w:rPr>
          <w:sz w:val="24"/>
        </w:rPr>
        <w:t>.</w:t>
      </w:r>
    </w:p>
    <w:p w:rsidR="00EA1285" w:rsidRDefault="00EA1285">
      <w:pPr>
        <w:pStyle w:val="a3"/>
        <w:spacing w:before="3"/>
        <w:ind w:left="0" w:firstLine="0"/>
        <w:jc w:val="left"/>
      </w:pPr>
    </w:p>
    <w:p w:rsidR="00EA1285" w:rsidRDefault="000F7E4C">
      <w:pPr>
        <w:pStyle w:val="1"/>
        <w:numPr>
          <w:ilvl w:val="0"/>
          <w:numId w:val="2"/>
        </w:numPr>
        <w:tabs>
          <w:tab w:val="left" w:pos="4569"/>
        </w:tabs>
        <w:ind w:left="4569"/>
        <w:jc w:val="both"/>
      </w:pPr>
      <w:r>
        <w:rPr>
          <w:spacing w:val="-2"/>
        </w:rPr>
        <w:t>Права</w:t>
      </w:r>
    </w:p>
    <w:p w:rsidR="00EA1285" w:rsidRDefault="000F7E4C">
      <w:pPr>
        <w:pStyle w:val="a3"/>
        <w:spacing w:line="274" w:lineRule="exact"/>
        <w:ind w:left="23" w:firstLine="0"/>
      </w:pPr>
      <w:r>
        <w:rPr>
          <w:u w:val="single"/>
        </w:rPr>
        <w:t>Повар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лагеря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полное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свежие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продукты.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19"/>
        </w:tabs>
        <w:ind w:right="80" w:firstLine="0"/>
        <w:jc w:val="both"/>
        <w:rPr>
          <w:sz w:val="24"/>
        </w:rPr>
      </w:pPr>
      <w:r>
        <w:rPr>
          <w:sz w:val="24"/>
        </w:rPr>
        <w:t>Вносить собственные предложения по совершенствованию организации питания в пришкольном лагере дневного пребывания.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73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Требовать от администрации лагеря создания всех условий, которые необходимы для высококачественного выполнения своих профессиональных обязанностей.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31"/>
        </w:tabs>
        <w:ind w:right="80" w:firstLine="0"/>
        <w:jc w:val="both"/>
        <w:rPr>
          <w:sz w:val="24"/>
        </w:rPr>
      </w:pPr>
      <w:r>
        <w:rPr>
          <w:sz w:val="24"/>
        </w:rPr>
        <w:t>Просить администрацию наказать лица, пользующиеся кухонным инвентарем без разрешения на это повара лагеря.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83"/>
        </w:tabs>
        <w:ind w:right="75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ринимать активное участие в деятельности коллегиальных органов самоуправления пришкольного лагеря с дневным пребыванием.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29"/>
        </w:tabs>
        <w:ind w:right="72" w:firstLine="0"/>
        <w:jc w:val="both"/>
        <w:rPr>
          <w:sz w:val="24"/>
        </w:rPr>
      </w:pPr>
      <w:r>
        <w:rPr>
          <w:sz w:val="24"/>
        </w:rPr>
        <w:t>Получать все социальные гарантии и льготы, установленные локальными актами пришкольного лагеря с дневным пребыванием детей согласно зак</w:t>
      </w:r>
      <w:r>
        <w:rPr>
          <w:sz w:val="24"/>
        </w:rPr>
        <w:t xml:space="preserve">ону Российской </w:t>
      </w:r>
      <w:r>
        <w:rPr>
          <w:spacing w:val="-2"/>
          <w:sz w:val="24"/>
        </w:rPr>
        <w:t>Федерации.</w:t>
      </w:r>
    </w:p>
    <w:p w:rsidR="00EA1285" w:rsidRDefault="00EA1285">
      <w:pPr>
        <w:pStyle w:val="a3"/>
        <w:spacing w:before="5"/>
        <w:ind w:left="0" w:firstLine="0"/>
        <w:jc w:val="left"/>
      </w:pPr>
    </w:p>
    <w:p w:rsidR="00EA1285" w:rsidRDefault="000F7E4C">
      <w:pPr>
        <w:pStyle w:val="1"/>
        <w:numPr>
          <w:ilvl w:val="0"/>
          <w:numId w:val="2"/>
        </w:numPr>
        <w:tabs>
          <w:tab w:val="left" w:pos="3979"/>
        </w:tabs>
        <w:ind w:left="3979"/>
        <w:jc w:val="both"/>
      </w:pPr>
      <w:r>
        <w:rPr>
          <w:spacing w:val="-2"/>
        </w:rPr>
        <w:t>Ответственность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3"/>
        </w:tabs>
        <w:spacing w:line="274" w:lineRule="exact"/>
        <w:ind w:left="443" w:hanging="420"/>
        <w:jc w:val="both"/>
        <w:rPr>
          <w:sz w:val="24"/>
        </w:rPr>
      </w:pPr>
      <w:r>
        <w:rPr>
          <w:sz w:val="24"/>
          <w:u w:val="single"/>
        </w:rPr>
        <w:t>Повар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лагеря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полную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за: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2"/>
        <w:rPr>
          <w:sz w:val="24"/>
        </w:rPr>
      </w:pPr>
      <w:r>
        <w:rPr>
          <w:sz w:val="24"/>
        </w:rPr>
        <w:t>высокое качество и полное соответствие приготовленных блюд меню-раскладке, утвержденному в пришкольном лагере;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74"/>
        <w:rPr>
          <w:sz w:val="24"/>
        </w:rPr>
      </w:pPr>
      <w:r>
        <w:rPr>
          <w:sz w:val="24"/>
        </w:rPr>
        <w:t>строгое соблюдение технологии приготовления блюд и своевременную раздачу питания на группы согласно графику выдачи с обязательным соблюдением норм готовых блюд;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3"/>
        </w:tabs>
        <w:ind w:right="83"/>
        <w:rPr>
          <w:sz w:val="24"/>
        </w:rPr>
      </w:pPr>
      <w:r>
        <w:rPr>
          <w:sz w:val="24"/>
        </w:rPr>
        <w:t>полную сохранность пищевых продуктов после выдачи их в столовую пришкольного лагеря;</w:t>
      </w:r>
    </w:p>
    <w:p w:rsidR="00EA1285" w:rsidRDefault="000F7E4C">
      <w:pPr>
        <w:pStyle w:val="a5"/>
        <w:numPr>
          <w:ilvl w:val="2"/>
          <w:numId w:val="2"/>
        </w:numPr>
        <w:tabs>
          <w:tab w:val="left" w:pos="922"/>
        </w:tabs>
        <w:spacing w:before="1"/>
        <w:ind w:left="922" w:hanging="359"/>
        <w:rPr>
          <w:sz w:val="24"/>
        </w:rPr>
      </w:pPr>
      <w:r>
        <w:rPr>
          <w:sz w:val="24"/>
        </w:rPr>
        <w:t>строгое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69"/>
        </w:tabs>
        <w:ind w:right="76" w:firstLine="0"/>
        <w:jc w:val="both"/>
        <w:rPr>
          <w:sz w:val="24"/>
        </w:rPr>
      </w:pPr>
      <w:r>
        <w:rPr>
          <w:sz w:val="24"/>
        </w:rPr>
        <w:t>За нанесение материального ущерба в границах, установленных действующим трудовым, уголовным и гражданским законодательством Российской Федерации.</w:t>
      </w:r>
    </w:p>
    <w:p w:rsidR="00EA1285" w:rsidRDefault="00EA1285">
      <w:pPr>
        <w:pStyle w:val="a5"/>
        <w:rPr>
          <w:sz w:val="24"/>
        </w:rPr>
        <w:sectPr w:rsidR="00EA1285">
          <w:pgSz w:w="11910" w:h="16840"/>
          <w:pgMar w:top="800" w:right="850" w:bottom="280" w:left="1417" w:header="720" w:footer="720" w:gutter="0"/>
          <w:cols w:space="720"/>
        </w:sectPr>
      </w:pPr>
    </w:p>
    <w:p w:rsidR="00EA1285" w:rsidRDefault="000F7E4C">
      <w:pPr>
        <w:pStyle w:val="a5"/>
        <w:numPr>
          <w:ilvl w:val="1"/>
          <w:numId w:val="2"/>
        </w:numPr>
        <w:tabs>
          <w:tab w:val="left" w:pos="454"/>
        </w:tabs>
        <w:spacing w:before="73"/>
        <w:ind w:right="72" w:firstLine="0"/>
        <w:jc w:val="both"/>
        <w:rPr>
          <w:sz w:val="24"/>
        </w:rPr>
      </w:pPr>
      <w:r>
        <w:rPr>
          <w:sz w:val="24"/>
        </w:rPr>
        <w:lastRenderedPageBreak/>
        <w:t>За невыполнение или не соответствующее выполнение бе</w:t>
      </w:r>
      <w:r>
        <w:rPr>
          <w:sz w:val="24"/>
        </w:rPr>
        <w:t>з уважительных на то причин Устава и Правил внутреннего трудового распорядка пришкольного лагеря, других локальных и нормативных актов, законных распоряжений начальника лагеря, заведующего производством, своих должностных обязанностей, определенных приведе</w:t>
      </w:r>
      <w:r>
        <w:rPr>
          <w:sz w:val="24"/>
        </w:rPr>
        <w:t>нной здесь должностной инструкцией, в том числе при неиспользовании предоставленных ему прав, повар лагеря дневного пребывания несет дисциплинарную ответственность в порядке, установленном трудовым законодательством РФ. За любое грубое нарушение трудовых о</w:t>
      </w:r>
      <w:r>
        <w:rPr>
          <w:sz w:val="24"/>
        </w:rPr>
        <w:t>бязанностей в качестве дисциплинарного взыскания может применяться увольнение.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21"/>
        </w:tabs>
        <w:spacing w:before="1"/>
        <w:ind w:right="69" w:firstLine="0"/>
        <w:jc w:val="both"/>
        <w:rPr>
          <w:sz w:val="24"/>
        </w:rPr>
      </w:pPr>
      <w:r>
        <w:rPr>
          <w:sz w:val="24"/>
        </w:rPr>
        <w:t>За любое нарушение правил противопожарной защиты, охраны труда, санитарно- гигиенических требований к организации жизнедеятельности воспитанников пришкольного лагеря дневного пр</w:t>
      </w:r>
      <w:r>
        <w:rPr>
          <w:sz w:val="24"/>
        </w:rPr>
        <w:t>ебывания, повар может быть привлечен к административной ответственности в порядке и случаях, установленных административным законом РФ.</w:t>
      </w:r>
    </w:p>
    <w:p w:rsidR="00EA1285" w:rsidRDefault="00EA1285">
      <w:pPr>
        <w:pStyle w:val="a3"/>
        <w:spacing w:before="2"/>
        <w:ind w:left="0" w:firstLine="0"/>
        <w:jc w:val="left"/>
      </w:pPr>
    </w:p>
    <w:p w:rsidR="00EA1285" w:rsidRDefault="000F7E4C">
      <w:pPr>
        <w:pStyle w:val="1"/>
        <w:numPr>
          <w:ilvl w:val="0"/>
          <w:numId w:val="2"/>
        </w:numPr>
        <w:tabs>
          <w:tab w:val="left" w:pos="240"/>
        </w:tabs>
        <w:ind w:left="240" w:right="52"/>
        <w:jc w:val="center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 w:rsidR="00EA1285" w:rsidRDefault="000F7E4C">
      <w:pPr>
        <w:pStyle w:val="a3"/>
        <w:spacing w:line="274" w:lineRule="exact"/>
        <w:ind w:left="0" w:right="8170" w:firstLine="0"/>
        <w:jc w:val="center"/>
      </w:pPr>
      <w:r>
        <w:rPr>
          <w:u w:val="single"/>
        </w:rPr>
        <w:t>Повар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лагеря: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подчинении у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(шеф-</w:t>
      </w:r>
      <w:r>
        <w:rPr>
          <w:spacing w:val="-2"/>
          <w:sz w:val="24"/>
        </w:rPr>
        <w:t>повара).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93"/>
        </w:tabs>
        <w:ind w:right="74" w:firstLine="0"/>
        <w:jc w:val="both"/>
        <w:rPr>
          <w:sz w:val="24"/>
        </w:rPr>
      </w:pPr>
      <w:r>
        <w:rPr>
          <w:sz w:val="24"/>
        </w:rPr>
        <w:t>Тесно взаимодействует с медсестрой, начальником пришкольного лагеря с дневным пребыванием детей и кухонным работником.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57"/>
        </w:tabs>
        <w:spacing w:before="1"/>
        <w:ind w:right="79" w:firstLine="0"/>
        <w:jc w:val="both"/>
        <w:rPr>
          <w:sz w:val="24"/>
        </w:rPr>
      </w:pPr>
      <w:r>
        <w:rPr>
          <w:sz w:val="24"/>
        </w:rPr>
        <w:t>Ставит в известность начальника лагеря и руководителя структурного подразделения о возникновении трудностей в выполнении ра</w:t>
      </w:r>
      <w:r>
        <w:rPr>
          <w:sz w:val="24"/>
        </w:rPr>
        <w:t>боты.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50"/>
        </w:tabs>
        <w:ind w:right="73" w:firstLine="0"/>
        <w:jc w:val="both"/>
        <w:rPr>
          <w:sz w:val="24"/>
        </w:rPr>
      </w:pPr>
      <w:r>
        <w:rPr>
          <w:sz w:val="24"/>
        </w:rPr>
        <w:t>Всегда выполняет едино разовые поручения начальника лагеря и руководителя структурного подразделения.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64"/>
        </w:tabs>
        <w:ind w:right="69" w:firstLine="0"/>
        <w:jc w:val="both"/>
        <w:rPr>
          <w:sz w:val="24"/>
        </w:rPr>
      </w:pPr>
      <w:r>
        <w:rPr>
          <w:sz w:val="24"/>
        </w:rPr>
        <w:t xml:space="preserve">Получает от администрации пришкольного лагеря материалы нормативно-правового и организационно-методического характера, знакомится под подпись с необходимыми </w:t>
      </w:r>
      <w:r>
        <w:rPr>
          <w:spacing w:val="-2"/>
          <w:sz w:val="24"/>
        </w:rPr>
        <w:t>документами.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507"/>
        </w:tabs>
        <w:ind w:right="73" w:firstLine="0"/>
        <w:jc w:val="both"/>
        <w:rPr>
          <w:sz w:val="24"/>
        </w:rPr>
      </w:pPr>
      <w:r>
        <w:rPr>
          <w:sz w:val="24"/>
        </w:rPr>
        <w:t>Систематически обменивается информацией по всем вопросам, относящимся к его компетенци</w:t>
      </w:r>
      <w:r>
        <w:rPr>
          <w:sz w:val="24"/>
        </w:rPr>
        <w:t>и, с администрацией, педагогическими работниками пришкольного лагеря, работниками столовой (кухни).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59"/>
        </w:tabs>
        <w:ind w:right="76" w:firstLine="0"/>
        <w:jc w:val="both"/>
        <w:rPr>
          <w:sz w:val="24"/>
        </w:rPr>
      </w:pPr>
      <w:r>
        <w:rPr>
          <w:sz w:val="24"/>
        </w:rPr>
        <w:t>В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</w:t>
      </w:r>
      <w:r>
        <w:rPr>
          <w:sz w:val="24"/>
        </w:rPr>
        <w:t>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создают угрозу возникновения и распространения инфекционных заболеваний и массовых отравлений, повар обязан незамедлительно информировать шеф-повара (заведующего </w:t>
      </w:r>
      <w:r>
        <w:rPr>
          <w:spacing w:val="-2"/>
          <w:sz w:val="24"/>
        </w:rPr>
        <w:t>производством).</w:t>
      </w:r>
    </w:p>
    <w:p w:rsidR="00EA1285" w:rsidRDefault="00EA1285">
      <w:pPr>
        <w:pStyle w:val="a3"/>
        <w:spacing w:before="5"/>
        <w:ind w:left="0" w:firstLine="0"/>
        <w:jc w:val="left"/>
      </w:pPr>
    </w:p>
    <w:p w:rsidR="00EA1285" w:rsidRDefault="000F7E4C">
      <w:pPr>
        <w:pStyle w:val="1"/>
        <w:numPr>
          <w:ilvl w:val="0"/>
          <w:numId w:val="2"/>
        </w:numPr>
        <w:tabs>
          <w:tab w:val="left" w:pos="3336"/>
        </w:tabs>
        <w:spacing w:before="1"/>
        <w:ind w:left="3336"/>
        <w:jc w:val="both"/>
      </w:pPr>
      <w:r>
        <w:t>З</w:t>
      </w:r>
      <w:r>
        <w:t>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97"/>
        </w:tabs>
        <w:ind w:right="84" w:firstLine="0"/>
        <w:jc w:val="both"/>
        <w:rPr>
          <w:sz w:val="24"/>
        </w:rPr>
      </w:pPr>
      <w:r>
        <w:rPr>
          <w:sz w:val="24"/>
        </w:rPr>
        <w:t>Ознакомление работника с данной должностной инструкцией осуществляется перед началом работы в пришкольном оздоровительном лагере.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EA1285" w:rsidRDefault="000F7E4C">
      <w:pPr>
        <w:pStyle w:val="a5"/>
        <w:numPr>
          <w:ilvl w:val="1"/>
          <w:numId w:val="2"/>
        </w:numPr>
        <w:tabs>
          <w:tab w:val="left" w:pos="464"/>
        </w:tabs>
        <w:ind w:right="81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:rsidR="00EA1285" w:rsidRDefault="00EA1285">
      <w:pPr>
        <w:pStyle w:val="a3"/>
        <w:ind w:left="0" w:firstLine="0"/>
        <w:jc w:val="left"/>
        <w:rPr>
          <w:sz w:val="20"/>
        </w:rPr>
      </w:pPr>
    </w:p>
    <w:p w:rsidR="00EA1285" w:rsidRDefault="00EA1285">
      <w:pPr>
        <w:pStyle w:val="a3"/>
        <w:spacing w:before="74"/>
        <w:ind w:left="0" w:firstLine="0"/>
        <w:jc w:val="left"/>
        <w:rPr>
          <w:noProof/>
          <w:sz w:val="20"/>
          <w:lang w:eastAsia="ru-RU"/>
        </w:rPr>
      </w:pPr>
    </w:p>
    <w:p w:rsidR="000F7E4C" w:rsidRDefault="000F7E4C">
      <w:pPr>
        <w:pStyle w:val="a3"/>
        <w:spacing w:before="74"/>
        <w:ind w:left="0" w:firstLine="0"/>
        <w:jc w:val="left"/>
        <w:rPr>
          <w:noProof/>
          <w:sz w:val="20"/>
          <w:lang w:eastAsia="ru-RU"/>
        </w:rPr>
      </w:pPr>
    </w:p>
    <w:p w:rsidR="000F7E4C" w:rsidRDefault="000F7E4C">
      <w:pPr>
        <w:pStyle w:val="a3"/>
        <w:spacing w:before="74"/>
        <w:ind w:left="0" w:firstLine="0"/>
        <w:jc w:val="left"/>
        <w:rPr>
          <w:noProof/>
          <w:sz w:val="20"/>
          <w:lang w:eastAsia="ru-RU"/>
        </w:rPr>
      </w:pPr>
    </w:p>
    <w:p w:rsidR="000F7E4C" w:rsidRPr="000F7E4C" w:rsidRDefault="000F7E4C">
      <w:pPr>
        <w:pStyle w:val="a3"/>
        <w:spacing w:before="74"/>
        <w:ind w:left="0" w:firstLine="0"/>
        <w:jc w:val="left"/>
      </w:pPr>
      <w:r w:rsidRPr="000F7E4C">
        <w:rPr>
          <w:noProof/>
          <w:lang w:eastAsia="ru-RU"/>
        </w:rPr>
        <w:t>Ознакомлена _____________ /Кротова Т.Е./</w:t>
      </w:r>
      <w:bookmarkStart w:id="0" w:name="_GoBack"/>
      <w:bookmarkEnd w:id="0"/>
    </w:p>
    <w:sectPr w:rsidR="000F7E4C" w:rsidRPr="000F7E4C">
      <w:pgSz w:w="11910" w:h="16840"/>
      <w:pgMar w:top="80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17632"/>
    <w:multiLevelType w:val="multilevel"/>
    <w:tmpl w:val="7682CA42"/>
    <w:lvl w:ilvl="0">
      <w:start w:val="1"/>
      <w:numFmt w:val="decimal"/>
      <w:lvlText w:val="%1"/>
      <w:lvlJc w:val="left"/>
      <w:pPr>
        <w:ind w:left="443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2BC0700"/>
    <w:multiLevelType w:val="multilevel"/>
    <w:tmpl w:val="D438F0B4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85"/>
    <w:rsid w:val="000F7E4C"/>
    <w:rsid w:val="00E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B450"/>
  <w15:docId w15:val="{8CBC6941-56A3-4784-8C13-C3EBB106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заместителя директора по ИКТ (1) (копия 1).docx</vt:lpstr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заместителя директора по ИКТ (1) (копия 1).docx</dc:title>
  <dc:creator>Admin</dc:creator>
  <cp:lastModifiedBy>Пользователь Windows</cp:lastModifiedBy>
  <cp:revision>2</cp:revision>
  <dcterms:created xsi:type="dcterms:W3CDTF">2025-06-09T03:25:00Z</dcterms:created>
  <dcterms:modified xsi:type="dcterms:W3CDTF">2025-06-09T03:25:00Z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